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E731F" w14:textId="21D08A69" w:rsidR="00322783" w:rsidRDefault="00016ABC" w:rsidP="005D35E9">
      <w:pPr>
        <w:ind w:left="360"/>
        <w:jc w:val="center"/>
        <w:rPr>
          <w:rFonts w:ascii="Book Antiqua" w:hAnsi="Book Antiqua" w:cs="Arial"/>
          <w:b/>
          <w:bCs/>
          <w:color w:val="0000CC"/>
          <w:lang w:val="en-GB"/>
        </w:rPr>
      </w:pPr>
      <w:r w:rsidRPr="00016ABC">
        <w:rPr>
          <w:rFonts w:ascii="Book Antiqua" w:hAnsi="Book Antiqua" w:cs="Arial"/>
          <w:b/>
          <w:bCs/>
          <w:color w:val="0000CC"/>
          <w:lang w:val="en-GB"/>
        </w:rPr>
        <w:t>Internal Painting and fixing of vitrified floor tiles in Field Hostel, Regional Headquarter, NERTS, Shillong</w:t>
      </w:r>
      <w:r w:rsidR="003E1FAA">
        <w:rPr>
          <w:rFonts w:ascii="Book Antiqua" w:hAnsi="Book Antiqua" w:cs="Arial"/>
          <w:b/>
          <w:bCs/>
          <w:color w:val="0000CC"/>
          <w:lang w:val="en-GB"/>
        </w:rPr>
        <w:t>.</w:t>
      </w:r>
    </w:p>
    <w:p w14:paraId="2F5C87BB" w14:textId="77777777" w:rsidR="003E1FAA" w:rsidRPr="002454DD" w:rsidRDefault="003E1FAA" w:rsidP="005D35E9">
      <w:pPr>
        <w:ind w:left="360"/>
        <w:jc w:val="center"/>
        <w:rPr>
          <w:rFonts w:ascii="Arial" w:hAnsi="Arial" w:cs="Arial"/>
          <w:b/>
          <w:u w:val="single"/>
          <w:lang w:val="en-GB"/>
        </w:rPr>
      </w:pPr>
    </w:p>
    <w:p w14:paraId="3B5328F4" w14:textId="1D665930" w:rsidR="00322783" w:rsidRPr="002454DD" w:rsidRDefault="00322783" w:rsidP="00822990">
      <w:pPr>
        <w:ind w:firstLine="426"/>
        <w:rPr>
          <w:rFonts w:ascii="Book Antiqua" w:hAnsi="Book Antiqua"/>
        </w:rPr>
      </w:pPr>
      <w:r w:rsidRPr="002454DD">
        <w:rPr>
          <w:rFonts w:ascii="Book Antiqua" w:hAnsi="Book Antiqua" w:cs="Arial"/>
          <w:b/>
          <w:bCs/>
        </w:rPr>
        <w:t>Tender Enquiry No.:</w:t>
      </w:r>
      <w:r w:rsidRPr="002454DD">
        <w:rPr>
          <w:rFonts w:ascii="Arial" w:hAnsi="Arial" w:cs="Arial"/>
          <w:bCs/>
          <w:lang w:val="en-GB"/>
        </w:rPr>
        <w:t xml:space="preserve"> </w:t>
      </w:r>
      <w:r w:rsidR="00952329" w:rsidRPr="00952329">
        <w:rPr>
          <w:rFonts w:ascii="Book Antiqua" w:eastAsia="Arial Unicode MS" w:hAnsi="Book Antiqua" w:cs="Arial Unicode MS"/>
          <w:color w:val="2D5AB5"/>
        </w:rPr>
        <w:t>NESH/CSM/PRANIT/OT/1500-1</w:t>
      </w:r>
      <w:r w:rsidR="00016ABC">
        <w:rPr>
          <w:rFonts w:ascii="Book Antiqua" w:eastAsia="Arial Unicode MS" w:hAnsi="Book Antiqua" w:cs="Arial Unicode MS"/>
          <w:color w:val="2D5AB5"/>
        </w:rPr>
        <w:t>431</w:t>
      </w:r>
      <w:r w:rsidR="00952329" w:rsidRPr="00952329">
        <w:rPr>
          <w:rFonts w:ascii="Book Antiqua" w:eastAsia="Arial Unicode MS" w:hAnsi="Book Antiqua" w:cs="Arial Unicode MS"/>
          <w:color w:val="2D5AB5"/>
        </w:rPr>
        <w:t xml:space="preserve"> Dated:</w:t>
      </w:r>
      <w:r w:rsidR="00964116">
        <w:rPr>
          <w:rFonts w:ascii="Book Antiqua" w:eastAsia="Arial Unicode MS" w:hAnsi="Book Antiqua" w:cs="Arial Unicode MS"/>
          <w:color w:val="2D5AB5"/>
        </w:rPr>
        <w:t>09</w:t>
      </w:r>
      <w:r w:rsidR="00952329" w:rsidRPr="00952329">
        <w:rPr>
          <w:rFonts w:ascii="Book Antiqua" w:eastAsia="Arial Unicode MS" w:hAnsi="Book Antiqua" w:cs="Arial Unicode MS"/>
          <w:color w:val="2D5AB5"/>
        </w:rPr>
        <w:t>/</w:t>
      </w:r>
      <w:r w:rsidR="00016ABC">
        <w:rPr>
          <w:rFonts w:ascii="Book Antiqua" w:eastAsia="Arial Unicode MS" w:hAnsi="Book Antiqua" w:cs="Arial Unicode MS"/>
          <w:color w:val="2D5AB5"/>
        </w:rPr>
        <w:t>05</w:t>
      </w:r>
      <w:r w:rsidR="00952329" w:rsidRPr="00952329">
        <w:rPr>
          <w:rFonts w:ascii="Book Antiqua" w:eastAsia="Arial Unicode MS" w:hAnsi="Book Antiqua" w:cs="Arial Unicode MS"/>
          <w:color w:val="2D5AB5"/>
        </w:rPr>
        <w:t>/202</w:t>
      </w:r>
      <w:r w:rsidR="00016ABC">
        <w:rPr>
          <w:rFonts w:ascii="Book Antiqua" w:eastAsia="Arial Unicode MS" w:hAnsi="Book Antiqua" w:cs="Arial Unicode MS"/>
          <w:color w:val="2D5AB5"/>
        </w:rPr>
        <w:t>5</w:t>
      </w:r>
    </w:p>
    <w:p w14:paraId="0056F76E" w14:textId="77777777" w:rsidR="00322783" w:rsidRPr="002454DD" w:rsidRDefault="00322783" w:rsidP="00B76720">
      <w:pPr>
        <w:tabs>
          <w:tab w:val="left" w:pos="1037"/>
          <w:tab w:val="left" w:pos="6775"/>
        </w:tabs>
        <w:rPr>
          <w:rFonts w:ascii="Book Antiqua" w:hAnsi="Book Antiqua" w:cs="Arial"/>
          <w:b/>
          <w:bCs/>
        </w:rPr>
      </w:pPr>
      <w:r w:rsidRPr="002454DD">
        <w:rPr>
          <w:rFonts w:ascii="Book Antiqua" w:hAnsi="Book Antiqua" w:cs="Arial"/>
          <w:b/>
          <w:bCs/>
        </w:rPr>
        <w:tab/>
      </w:r>
      <w:r w:rsidRPr="002454DD">
        <w:rPr>
          <w:rFonts w:ascii="Book Antiqua" w:hAnsi="Book Antiqua" w:cs="Arial"/>
          <w:b/>
          <w:bCs/>
        </w:rPr>
        <w:tab/>
      </w:r>
    </w:p>
    <w:p w14:paraId="235EE1D2" w14:textId="77777777" w:rsidR="00322783" w:rsidRPr="002454DD" w:rsidRDefault="00322783" w:rsidP="00844DEE">
      <w:pPr>
        <w:jc w:val="center"/>
        <w:rPr>
          <w:b/>
          <w:bCs/>
          <w:u w:val="single"/>
        </w:rPr>
      </w:pPr>
      <w:r w:rsidRPr="002454DD">
        <w:rPr>
          <w:b/>
          <w:bCs/>
          <w:u w:val="single"/>
        </w:rPr>
        <w:t>CHECK LIST</w:t>
      </w:r>
    </w:p>
    <w:p w14:paraId="0A0A0B3D" w14:textId="77777777" w:rsidR="00322783" w:rsidRPr="002454DD" w:rsidRDefault="00322783" w:rsidP="00844DEE">
      <w:pPr>
        <w:jc w:val="center"/>
        <w:rPr>
          <w:b/>
          <w:bCs/>
        </w:rPr>
      </w:pPr>
    </w:p>
    <w:p w14:paraId="3E5DCBC6" w14:textId="77777777" w:rsidR="00322783" w:rsidRPr="002454DD" w:rsidRDefault="00322783" w:rsidP="00844DEE">
      <w:pPr>
        <w:jc w:val="center"/>
        <w:rPr>
          <w:b/>
          <w:bCs/>
        </w:rPr>
      </w:pPr>
      <w:r w:rsidRPr="002454DD">
        <w:rPr>
          <w:b/>
          <w:bCs/>
        </w:rPr>
        <w:t>Please ensure following during submission of tender</w:t>
      </w:r>
    </w:p>
    <w:p w14:paraId="2F5F2FA4" w14:textId="77777777" w:rsidR="00322783" w:rsidRPr="002454DD" w:rsidRDefault="00322783" w:rsidP="00844DEE">
      <w:pPr>
        <w:jc w:val="center"/>
        <w:rPr>
          <w:rFonts w:ascii="Book Antiqua" w:hAnsi="Book Antiqua" w:cs="Arial"/>
          <w:b/>
          <w:bCs/>
        </w:rPr>
      </w:pPr>
    </w:p>
    <w:p w14:paraId="71B36FB5" w14:textId="77777777" w:rsidR="00322783" w:rsidRPr="002454DD" w:rsidRDefault="00322783"/>
    <w:p w14:paraId="0BD15763" w14:textId="77777777" w:rsidR="00322783" w:rsidRPr="002454DD" w:rsidRDefault="00322783" w:rsidP="00844DEE">
      <w:pPr>
        <w:pStyle w:val="ListParagraph"/>
        <w:numPr>
          <w:ilvl w:val="0"/>
          <w:numId w:val="4"/>
        </w:numPr>
        <w:rPr>
          <w:rFonts w:ascii="Book Antiqua" w:hAnsi="Book Antiqua" w:cs="Arial"/>
          <w:b/>
          <w:bCs/>
        </w:rPr>
      </w:pPr>
      <w:r w:rsidRPr="002454DD">
        <w:rPr>
          <w:rFonts w:ascii="Book Antiqua" w:hAnsi="Book Antiqua" w:cs="Arial"/>
          <w:b/>
          <w:bCs/>
        </w:rPr>
        <w:t>Bid submission</w:t>
      </w:r>
    </w:p>
    <w:p w14:paraId="79122257" w14:textId="77777777" w:rsidR="00322783" w:rsidRPr="002454DD" w:rsidRDefault="00322783">
      <w:pPr>
        <w:rPr>
          <w:rFonts w:ascii="Book Antiqua" w:hAnsi="Book Antiqua" w:cs="Arial"/>
          <w:b/>
          <w:bCs/>
        </w:rPr>
      </w:pPr>
    </w:p>
    <w:p w14:paraId="47BC5858" w14:textId="77777777" w:rsidR="00322783" w:rsidRPr="002454DD" w:rsidRDefault="00322783" w:rsidP="00617BFA">
      <w:pPr>
        <w:pStyle w:val="ListParagraph"/>
        <w:numPr>
          <w:ilvl w:val="0"/>
          <w:numId w:val="3"/>
        </w:numPr>
        <w:jc w:val="both"/>
        <w:rPr>
          <w:u w:val="single"/>
        </w:rPr>
      </w:pPr>
      <w:r w:rsidRPr="002454DD">
        <w:rPr>
          <w:u w:val="single"/>
        </w:rPr>
        <w:t xml:space="preserve">Hard Copy documents to be submitted </w:t>
      </w:r>
      <w:r w:rsidRPr="002454DD">
        <w:rPr>
          <w:rFonts w:ascii="Book Antiqua" w:hAnsi="Book Antiqua" w:cs="Arial"/>
          <w:spacing w:val="-2"/>
          <w:u w:val="single"/>
        </w:rPr>
        <w:t>in physical form</w:t>
      </w:r>
      <w:r w:rsidRPr="002454DD">
        <w:rPr>
          <w:u w:val="single"/>
        </w:rPr>
        <w:t xml:space="preserve"> before time as specified in the Documents:</w:t>
      </w:r>
    </w:p>
    <w:p w14:paraId="1F9601CF" w14:textId="77777777" w:rsidR="00322783" w:rsidRPr="002454DD" w:rsidRDefault="00322783" w:rsidP="00617BFA">
      <w:pPr>
        <w:pStyle w:val="ListParagraph"/>
        <w:jc w:val="both"/>
        <w:rPr>
          <w:u w:val="single"/>
        </w:rPr>
      </w:pPr>
    </w:p>
    <w:p w14:paraId="58D033DF"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Power of Attorney</w:t>
      </w:r>
      <w:r w:rsidRPr="002454DD">
        <w:rPr>
          <w:rFonts w:ascii="Book Antiqua" w:hAnsi="Book Antiqua" w:cs="Arial"/>
          <w:spacing w:val="-2"/>
        </w:rPr>
        <w:t xml:space="preserve"> - To be submitted in physical form along with hard copy bid, soft copy of the same to be uploaded online on the portal. </w:t>
      </w:r>
    </w:p>
    <w:p w14:paraId="4662CB67"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Deed of Undertaking</w:t>
      </w:r>
      <w:r w:rsidRPr="002454DD">
        <w:rPr>
          <w:rFonts w:ascii="Book Antiqua" w:hAnsi="Book Antiqua" w:cs="Arial"/>
          <w:spacing w:val="-2"/>
        </w:rPr>
        <w:t xml:space="preserve"> – If applicable</w:t>
      </w:r>
    </w:p>
    <w:p w14:paraId="5721FCA4" w14:textId="77777777" w:rsidR="00322783" w:rsidRPr="002454DD" w:rsidRDefault="00322783" w:rsidP="00617BFA">
      <w:pPr>
        <w:pStyle w:val="ListParagraph"/>
        <w:numPr>
          <w:ilvl w:val="0"/>
          <w:numId w:val="1"/>
        </w:numPr>
        <w:jc w:val="both"/>
      </w:pPr>
      <w:r w:rsidRPr="002454DD">
        <w:rPr>
          <w:rFonts w:ascii="Book Antiqua" w:hAnsi="Book Antiqua" w:cs="Arial"/>
          <w:b/>
          <w:bCs/>
          <w:spacing w:val="-2"/>
        </w:rPr>
        <w:t>Joint Venture Agreement</w:t>
      </w:r>
      <w:r w:rsidRPr="002454DD">
        <w:rPr>
          <w:rFonts w:ascii="Book Antiqua" w:hAnsi="Book Antiqua" w:cs="Arial"/>
          <w:spacing w:val="-2"/>
        </w:rPr>
        <w:t xml:space="preserve"> – If applicable</w:t>
      </w:r>
    </w:p>
    <w:p w14:paraId="4DE611B2" w14:textId="18EC5956"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Integrity Pact</w:t>
      </w:r>
      <w:r w:rsidRPr="002454DD">
        <w:rPr>
          <w:rFonts w:ascii="Book Antiqua" w:hAnsi="Book Antiqua" w:cs="Arial"/>
          <w:spacing w:val="-2"/>
        </w:rPr>
        <w:t xml:space="preserve">- </w:t>
      </w:r>
      <w:r w:rsidR="006520EB">
        <w:rPr>
          <w:rFonts w:ascii="Book Antiqua" w:hAnsi="Book Antiqua" w:cs="Arial"/>
          <w:spacing w:val="-2"/>
        </w:rPr>
        <w:t xml:space="preserve">Not </w:t>
      </w:r>
      <w:r w:rsidRPr="002454DD">
        <w:rPr>
          <w:rFonts w:ascii="Book Antiqua" w:hAnsi="Book Antiqua" w:cs="Arial"/>
          <w:noProof/>
          <w:spacing w:val="-2"/>
        </w:rPr>
        <w:t>Applicable</w:t>
      </w:r>
      <w:r w:rsidRPr="002454DD">
        <w:rPr>
          <w:rFonts w:ascii="Book Antiqua" w:hAnsi="Book Antiqua" w:cs="Arial"/>
          <w:spacing w:val="-2"/>
        </w:rPr>
        <w:t xml:space="preserve"> for subject package. </w:t>
      </w:r>
    </w:p>
    <w:p w14:paraId="0E41A5A5"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Declaration regarding local content</w:t>
      </w:r>
      <w:r w:rsidRPr="002454DD">
        <w:rPr>
          <w:rFonts w:ascii="Book Antiqua" w:hAnsi="Book Antiqua" w:cs="Arial"/>
          <w:spacing w:val="-2"/>
        </w:rPr>
        <w:t xml:space="preserve">- To be submitted on Rs. 100 stamp paper.  </w:t>
      </w:r>
    </w:p>
    <w:p w14:paraId="077C6577" w14:textId="75F6FE98" w:rsidR="00E90ED3" w:rsidRPr="003B5DDC" w:rsidRDefault="00E90ED3" w:rsidP="00E90ED3">
      <w:pPr>
        <w:pStyle w:val="ListParagraph"/>
        <w:numPr>
          <w:ilvl w:val="0"/>
          <w:numId w:val="1"/>
        </w:numPr>
        <w:jc w:val="both"/>
        <w:rPr>
          <w:rFonts w:ascii="Book Antiqua" w:hAnsi="Book Antiqua" w:cs="Arial"/>
          <w:strike/>
          <w:spacing w:val="-2"/>
        </w:rPr>
      </w:pPr>
      <w:r w:rsidRPr="003B5DDC">
        <w:rPr>
          <w:rFonts w:ascii="Book Antiqua" w:hAnsi="Book Antiqua" w:cs="Arial"/>
          <w:b/>
          <w:bCs/>
          <w:strike/>
          <w:spacing w:val="-2"/>
        </w:rPr>
        <w:t>Declaration Regarding Manufactured Iron &amp; Steel Products-</w:t>
      </w:r>
      <w:r w:rsidR="003E1FAA" w:rsidRPr="003B5DDC">
        <w:rPr>
          <w:rFonts w:ascii="Book Antiqua" w:hAnsi="Book Antiqua" w:cs="Arial"/>
          <w:strike/>
          <w:noProof/>
          <w:spacing w:val="-2"/>
        </w:rPr>
        <w:t xml:space="preserve"> Not Applicable</w:t>
      </w:r>
      <w:r w:rsidR="003E1FAA" w:rsidRPr="003B5DDC">
        <w:rPr>
          <w:rFonts w:ascii="Book Antiqua" w:hAnsi="Book Antiqua" w:cs="Arial"/>
          <w:strike/>
          <w:spacing w:val="-2"/>
        </w:rPr>
        <w:t xml:space="preserve"> for subject package</w:t>
      </w:r>
    </w:p>
    <w:p w14:paraId="4A4D3463"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spacing w:val="-2"/>
        </w:rPr>
        <w:t>Safety Pact</w:t>
      </w:r>
      <w:r w:rsidRPr="002454DD">
        <w:rPr>
          <w:rFonts w:ascii="Book Antiqua" w:hAnsi="Book Antiqua" w:cs="Arial"/>
          <w:spacing w:val="-2"/>
        </w:rPr>
        <w:t xml:space="preserve">- </w:t>
      </w:r>
      <w:r w:rsidRPr="002454DD">
        <w:rPr>
          <w:rFonts w:ascii="Book Antiqua" w:hAnsi="Book Antiqua" w:cs="Arial"/>
          <w:noProof/>
          <w:spacing w:val="-2"/>
        </w:rPr>
        <w:t>Not Applicable</w:t>
      </w:r>
      <w:r w:rsidRPr="002454DD">
        <w:rPr>
          <w:rFonts w:ascii="Book Antiqua" w:hAnsi="Book Antiqua" w:cs="Arial"/>
          <w:spacing w:val="-2"/>
        </w:rPr>
        <w:t xml:space="preserve"> for subject package.</w:t>
      </w:r>
    </w:p>
    <w:p w14:paraId="0EDF8F9C" w14:textId="77777777" w:rsidR="00322783" w:rsidRPr="002454DD" w:rsidRDefault="00322783" w:rsidP="00617BFA">
      <w:pPr>
        <w:pStyle w:val="ListParagraph"/>
        <w:numPr>
          <w:ilvl w:val="0"/>
          <w:numId w:val="1"/>
        </w:numPr>
        <w:jc w:val="both"/>
        <w:rPr>
          <w:rFonts w:ascii="Book Antiqua" w:hAnsi="Book Antiqua" w:cs="Arial"/>
          <w:spacing w:val="-2"/>
        </w:rPr>
      </w:pPr>
      <w:r w:rsidRPr="002454DD">
        <w:rPr>
          <w:rFonts w:ascii="Book Antiqua" w:hAnsi="Book Antiqua" w:cs="Arial"/>
          <w:b/>
          <w:bCs/>
        </w:rPr>
        <w:t xml:space="preserve">Affidavit – </w:t>
      </w:r>
      <w:r w:rsidRPr="002454DD">
        <w:rPr>
          <w:rFonts w:ascii="Book Antiqua" w:hAnsi="Book Antiqua" w:cs="Arial"/>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1951EC0" w14:textId="77777777" w:rsidR="00322783" w:rsidRPr="002454DD" w:rsidRDefault="00322783" w:rsidP="004F08C6">
      <w:pPr>
        <w:pStyle w:val="ListParagraph"/>
        <w:numPr>
          <w:ilvl w:val="0"/>
          <w:numId w:val="1"/>
        </w:numPr>
        <w:jc w:val="both"/>
        <w:rPr>
          <w:rFonts w:ascii="Book Antiqua" w:hAnsi="Book Antiqua" w:cs="Arial"/>
          <w:spacing w:val="-2"/>
        </w:rPr>
      </w:pPr>
      <w:r w:rsidRPr="002454DD">
        <w:rPr>
          <w:rFonts w:ascii="Book Antiqua" w:hAnsi="Book Antiqua" w:cs="Arial"/>
          <w:b/>
          <w:bCs/>
          <w:spacing w:val="-2"/>
        </w:rPr>
        <w:t>Bid document cost</w:t>
      </w:r>
      <w:r w:rsidRPr="002454DD">
        <w:rPr>
          <w:rFonts w:ascii="Book Antiqua" w:hAnsi="Book Antiqua" w:cs="Arial"/>
          <w:spacing w:val="-2"/>
        </w:rPr>
        <w:t xml:space="preserve"> for amount as specified in BDS- Hard copy of document related to online payment of bid document cost as indicated in BDS or Exemption certificate to be submitted along with hard copy part of bid. Copy of the payment proof may be uploaded online on the portal.</w:t>
      </w:r>
    </w:p>
    <w:p w14:paraId="0E1C8346" w14:textId="29EF02E3" w:rsidR="007E7292" w:rsidRPr="00952329" w:rsidRDefault="00322783" w:rsidP="007E7292">
      <w:pPr>
        <w:pStyle w:val="ListParagraph"/>
        <w:numPr>
          <w:ilvl w:val="0"/>
          <w:numId w:val="1"/>
        </w:numPr>
        <w:jc w:val="both"/>
        <w:rPr>
          <w:rFonts w:ascii="Book Antiqua" w:hAnsi="Book Antiqua"/>
          <w:b/>
        </w:rPr>
      </w:pPr>
      <w:r w:rsidRPr="00952329">
        <w:rPr>
          <w:rFonts w:ascii="Book Antiqua" w:hAnsi="Book Antiqua"/>
          <w:b/>
        </w:rPr>
        <w:t xml:space="preserve">Bid </w:t>
      </w:r>
      <w:r w:rsidR="00D7022B" w:rsidRPr="00952329">
        <w:rPr>
          <w:rFonts w:ascii="Book Antiqua" w:hAnsi="Book Antiqua"/>
          <w:b/>
        </w:rPr>
        <w:t>Security</w:t>
      </w:r>
      <w:r w:rsidRPr="00952329">
        <w:rPr>
          <w:rFonts w:ascii="Book Antiqua" w:hAnsi="Book Antiqua"/>
          <w:b/>
        </w:rPr>
        <w:t xml:space="preserve"> </w:t>
      </w:r>
      <w:r w:rsidRPr="00952329">
        <w:rPr>
          <w:rFonts w:ascii="Book Antiqua" w:hAnsi="Book Antiqua" w:cs="Arial"/>
          <w:spacing w:val="-2"/>
        </w:rPr>
        <w:t xml:space="preserve">as specified in BDS (Hard copy) to be submitted along with hard copy part of bid. </w:t>
      </w:r>
    </w:p>
    <w:p w14:paraId="76E4BF36" w14:textId="77777777" w:rsidR="007E7292" w:rsidRPr="002454DD" w:rsidRDefault="007E7292" w:rsidP="007E7292">
      <w:pPr>
        <w:pStyle w:val="ListParagraph"/>
        <w:ind w:left="1080"/>
        <w:jc w:val="both"/>
        <w:rPr>
          <w:rFonts w:ascii="Book Antiqua" w:hAnsi="Book Antiqua" w:cs="Arial"/>
          <w:b/>
          <w:i/>
          <w:iCs/>
          <w:color w:val="FF0000"/>
          <w:spacing w:val="-2"/>
        </w:rPr>
      </w:pPr>
      <w:r w:rsidRPr="002454DD">
        <w:rPr>
          <w:rFonts w:ascii="Book Antiqua" w:hAnsi="Book Antiqua"/>
          <w:b/>
          <w:color w:val="FF0000"/>
        </w:rPr>
        <w:t xml:space="preserve">Valid Udyam Registration Bidder are exempted from Tender Fee and Bid Security.  </w:t>
      </w:r>
      <w:r w:rsidR="00C04441" w:rsidRPr="002454DD">
        <w:rPr>
          <w:rFonts w:ascii="Book Antiqua" w:hAnsi="Book Antiqua"/>
          <w:b/>
          <w:color w:val="FF0000"/>
        </w:rPr>
        <w:t>Udyam Registered Bidders</w:t>
      </w:r>
      <w:r w:rsidRPr="002454DD">
        <w:rPr>
          <w:rFonts w:ascii="Book Antiqua" w:hAnsi="Book Antiqua"/>
          <w:b/>
          <w:color w:val="FF0000"/>
        </w:rPr>
        <w:t xml:space="preserve"> whose Major Activity reflected as “Trading”</w:t>
      </w:r>
      <w:r w:rsidR="00C04441" w:rsidRPr="002454DD">
        <w:rPr>
          <w:rFonts w:ascii="Book Antiqua" w:hAnsi="Book Antiqua"/>
          <w:b/>
          <w:color w:val="FF0000"/>
        </w:rPr>
        <w:t xml:space="preserve"> </w:t>
      </w:r>
      <w:r w:rsidRPr="002454DD">
        <w:rPr>
          <w:rFonts w:ascii="Book Antiqua" w:hAnsi="Book Antiqua"/>
          <w:b/>
          <w:color w:val="FF0000"/>
        </w:rPr>
        <w:t>will not be eligible for the same.</w:t>
      </w:r>
    </w:p>
    <w:p w14:paraId="40886FF5" w14:textId="77777777" w:rsidR="00322783" w:rsidRPr="002454DD" w:rsidRDefault="00322783" w:rsidP="00FE117B">
      <w:pPr>
        <w:pStyle w:val="ListParagraph"/>
        <w:ind w:left="1080"/>
        <w:jc w:val="both"/>
        <w:rPr>
          <w:rFonts w:ascii="Book Antiqua" w:hAnsi="Book Antiqua" w:cs="Arial"/>
          <w:i/>
          <w:iCs/>
          <w:spacing w:val="-2"/>
        </w:rPr>
      </w:pPr>
    </w:p>
    <w:p w14:paraId="4D3BCEDD" w14:textId="77777777" w:rsidR="00322783" w:rsidRPr="002454DD" w:rsidRDefault="00322783" w:rsidP="007347E9">
      <w:pPr>
        <w:pStyle w:val="ListParagraph"/>
        <w:numPr>
          <w:ilvl w:val="0"/>
          <w:numId w:val="3"/>
        </w:numPr>
        <w:rPr>
          <w:u w:val="single"/>
        </w:rPr>
      </w:pPr>
      <w:r w:rsidRPr="002454DD">
        <w:rPr>
          <w:u w:val="single"/>
        </w:rPr>
        <w:t>Soft Copy documents to be uploaded</w:t>
      </w:r>
      <w:r w:rsidRPr="002454DD">
        <w:rPr>
          <w:rFonts w:ascii="Book Antiqua" w:hAnsi="Book Antiqua" w:cs="Arial"/>
          <w:spacing w:val="-2"/>
          <w:u w:val="single"/>
        </w:rPr>
        <w:t xml:space="preserve"> on portal</w:t>
      </w:r>
      <w:r w:rsidRPr="002454DD">
        <w:rPr>
          <w:rFonts w:ascii="Book Antiqua" w:hAnsi="Book Antiqua" w:cs="Arial"/>
          <w:spacing w:val="-2"/>
        </w:rPr>
        <w:t xml:space="preserve"> </w:t>
      </w:r>
      <w:r w:rsidRPr="002454DD">
        <w:rPr>
          <w:u w:val="single"/>
        </w:rPr>
        <w:t>before time as specified in the Documents</w:t>
      </w:r>
    </w:p>
    <w:p w14:paraId="0A7BCB5B" w14:textId="77777777" w:rsidR="00322783" w:rsidRPr="002454DD" w:rsidRDefault="00322783" w:rsidP="00844DEE">
      <w:pPr>
        <w:pStyle w:val="ListParagraph"/>
      </w:pPr>
    </w:p>
    <w:p w14:paraId="4A351815" w14:textId="1DD079F2" w:rsidR="00322783" w:rsidRPr="002454DD" w:rsidRDefault="00322783" w:rsidP="00FD0CF5">
      <w:pPr>
        <w:pStyle w:val="ListParagraph"/>
        <w:numPr>
          <w:ilvl w:val="0"/>
          <w:numId w:val="5"/>
        </w:numPr>
        <w:jc w:val="both"/>
        <w:rPr>
          <w:rFonts w:ascii="Book Antiqua" w:hAnsi="Book Antiqua" w:cs="Arial"/>
          <w:b/>
          <w:bCs/>
          <w:spacing w:val="-2"/>
        </w:rPr>
      </w:pPr>
      <w:r w:rsidRPr="002454DD">
        <w:rPr>
          <w:rFonts w:ascii="Book Antiqua" w:hAnsi="Book Antiqua" w:cs="Arial"/>
          <w:spacing w:val="-2"/>
        </w:rPr>
        <w:t xml:space="preserve">01st Envelope-Bid Form provided in Excel Sheet, Vol.-III- To be uploaded online on the portal in excel format after duly filling. </w:t>
      </w:r>
    </w:p>
    <w:p w14:paraId="71E9B60B" w14:textId="77777777" w:rsidR="00322783" w:rsidRPr="002454DD" w:rsidRDefault="00322783" w:rsidP="00FD0CF5">
      <w:pPr>
        <w:pStyle w:val="ListParagraph"/>
        <w:numPr>
          <w:ilvl w:val="0"/>
          <w:numId w:val="5"/>
        </w:numPr>
        <w:jc w:val="both"/>
        <w:rPr>
          <w:rFonts w:ascii="Book Antiqua" w:hAnsi="Book Antiqua" w:cs="Arial"/>
          <w:spacing w:val="-2"/>
        </w:rPr>
      </w:pPr>
      <w:r w:rsidRPr="002454DD">
        <w:rPr>
          <w:rFonts w:ascii="Book Antiqua" w:hAnsi="Book Antiqua" w:cs="Arial"/>
          <w:spacing w:val="-2"/>
        </w:rPr>
        <w:t xml:space="preserve">Documents in support of meeting the qualifying requirements (QR) such as copy of letter of award/ work order, completion certificate, copy of audited balance sheet for five years etc., shall be uploaded by the bidder along on the portal as part of technical bid. </w:t>
      </w:r>
    </w:p>
    <w:p w14:paraId="2DF9AAB9" w14:textId="77777777" w:rsidR="00322783" w:rsidRPr="002454DD" w:rsidRDefault="00322783" w:rsidP="00FD0CF5">
      <w:pPr>
        <w:pStyle w:val="ListParagraph"/>
        <w:numPr>
          <w:ilvl w:val="0"/>
          <w:numId w:val="5"/>
        </w:numPr>
        <w:jc w:val="both"/>
        <w:rPr>
          <w:rFonts w:ascii="Book Antiqua" w:hAnsi="Book Antiqua" w:cs="Arial"/>
          <w:spacing w:val="-2"/>
        </w:rPr>
        <w:sectPr w:rsidR="00322783" w:rsidRPr="002454DD" w:rsidSect="00322783">
          <w:pgSz w:w="12240" w:h="15840"/>
          <w:pgMar w:top="1080" w:right="990" w:bottom="1260" w:left="540" w:header="720" w:footer="720" w:gutter="0"/>
          <w:pgNumType w:start="1"/>
          <w:cols w:space="720"/>
          <w:docGrid w:linePitch="360"/>
        </w:sectPr>
      </w:pPr>
      <w:r w:rsidRPr="002454DD">
        <w:rPr>
          <w:rFonts w:ascii="Book Antiqua" w:hAnsi="Book Antiqua" w:cs="Arial"/>
          <w:spacing w:val="-2"/>
        </w:rPr>
        <w:t xml:space="preserve">All legal documents of bidder, registration of company, Memorandum of Articles of Association, copy of PAN Card, GST registration certificate, address certificate etc., complete </w:t>
      </w:r>
      <w:r w:rsidRPr="002454DD">
        <w:rPr>
          <w:rFonts w:ascii="Book Antiqua" w:hAnsi="Book Antiqua" w:cs="Arial"/>
          <w:spacing w:val="-2"/>
        </w:rPr>
        <w:lastRenderedPageBreak/>
        <w:t>name, email id and mobile number of contract person etc. shall be uploaded by the bidder along with the technical bid</w:t>
      </w:r>
    </w:p>
    <w:p w14:paraId="5E17563E" w14:textId="77777777" w:rsidR="00322783" w:rsidRPr="002454DD" w:rsidRDefault="00322783" w:rsidP="00322783">
      <w:pPr>
        <w:jc w:val="both"/>
        <w:rPr>
          <w:rFonts w:ascii="Book Antiqua" w:hAnsi="Book Antiqua" w:cs="Arial"/>
          <w:spacing w:val="-2"/>
        </w:rPr>
      </w:pPr>
    </w:p>
    <w:sectPr w:rsidR="00322783" w:rsidRPr="002454DD" w:rsidSect="00322783">
      <w:type w:val="continuous"/>
      <w:pgSz w:w="12240" w:h="15840"/>
      <w:pgMar w:top="1080" w:right="990" w:bottom="1260" w:left="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6B75AA6"/>
    <w:multiLevelType w:val="hybridMultilevel"/>
    <w:tmpl w:val="E5D0E3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1">
    <w:nsid w:val="0CB660E6"/>
    <w:multiLevelType w:val="hybridMultilevel"/>
    <w:tmpl w:val="DD824F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10792426"/>
    <w:multiLevelType w:val="hybridMultilevel"/>
    <w:tmpl w:val="E5D0E32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1">
    <w:nsid w:val="21CF32AB"/>
    <w:multiLevelType w:val="hybridMultilevel"/>
    <w:tmpl w:val="0EE4A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1">
    <w:nsid w:val="77A969DC"/>
    <w:multiLevelType w:val="hybridMultilevel"/>
    <w:tmpl w:val="7DCC7FD0"/>
    <w:lvl w:ilvl="0" w:tplc="D896A42E">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6546267">
    <w:abstractNumId w:val="4"/>
  </w:num>
  <w:num w:numId="2" w16cid:durableId="1116096338">
    <w:abstractNumId w:val="2"/>
  </w:num>
  <w:num w:numId="3" w16cid:durableId="2056393460">
    <w:abstractNumId w:val="3"/>
  </w:num>
  <w:num w:numId="4" w16cid:durableId="1525099422">
    <w:abstractNumId w:val="1"/>
  </w:num>
  <w:num w:numId="5" w16cid:durableId="21052980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SmluKwwJQ/kT7+ID1K+OH0uoQao44uzRjc4YC+Bmj6KYBSspfav08jXe7mUa7Tgj0DUaDHjzFTSyVyGuFLaZMw==" w:salt="7fbtKFlwRbiZYY8fpxq/m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7E9"/>
    <w:rsid w:val="00007A92"/>
    <w:rsid w:val="00016ABC"/>
    <w:rsid w:val="00055750"/>
    <w:rsid w:val="000E60E6"/>
    <w:rsid w:val="00113EBA"/>
    <w:rsid w:val="00150135"/>
    <w:rsid w:val="001706FC"/>
    <w:rsid w:val="00193018"/>
    <w:rsid w:val="001C24ED"/>
    <w:rsid w:val="00227B72"/>
    <w:rsid w:val="002454DD"/>
    <w:rsid w:val="002B339C"/>
    <w:rsid w:val="002D7B2F"/>
    <w:rsid w:val="00322783"/>
    <w:rsid w:val="00361B33"/>
    <w:rsid w:val="003B5DDC"/>
    <w:rsid w:val="003B6283"/>
    <w:rsid w:val="003E1FAA"/>
    <w:rsid w:val="004F08C6"/>
    <w:rsid w:val="00533254"/>
    <w:rsid w:val="0054589B"/>
    <w:rsid w:val="005A393B"/>
    <w:rsid w:val="005A6CC6"/>
    <w:rsid w:val="005D09C7"/>
    <w:rsid w:val="005D20FD"/>
    <w:rsid w:val="005D35E9"/>
    <w:rsid w:val="00617BFA"/>
    <w:rsid w:val="006477DA"/>
    <w:rsid w:val="006509CD"/>
    <w:rsid w:val="006520EB"/>
    <w:rsid w:val="006C5589"/>
    <w:rsid w:val="006F4A27"/>
    <w:rsid w:val="007347E9"/>
    <w:rsid w:val="0076497F"/>
    <w:rsid w:val="00797271"/>
    <w:rsid w:val="007C65A5"/>
    <w:rsid w:val="007E4EDD"/>
    <w:rsid w:val="007E7292"/>
    <w:rsid w:val="00811891"/>
    <w:rsid w:val="00822990"/>
    <w:rsid w:val="00844DEE"/>
    <w:rsid w:val="008E1ACD"/>
    <w:rsid w:val="009176FA"/>
    <w:rsid w:val="009305B6"/>
    <w:rsid w:val="00952329"/>
    <w:rsid w:val="00964116"/>
    <w:rsid w:val="009B33E0"/>
    <w:rsid w:val="009D65C0"/>
    <w:rsid w:val="009E5488"/>
    <w:rsid w:val="00AD7B5E"/>
    <w:rsid w:val="00B16800"/>
    <w:rsid w:val="00B45772"/>
    <w:rsid w:val="00B76720"/>
    <w:rsid w:val="00C04441"/>
    <w:rsid w:val="00C50DEC"/>
    <w:rsid w:val="00C916A1"/>
    <w:rsid w:val="00CE637F"/>
    <w:rsid w:val="00D63D0B"/>
    <w:rsid w:val="00D7022B"/>
    <w:rsid w:val="00D962B2"/>
    <w:rsid w:val="00DB26D2"/>
    <w:rsid w:val="00DE12BB"/>
    <w:rsid w:val="00E90ED3"/>
    <w:rsid w:val="00E97D6B"/>
    <w:rsid w:val="00EE72F7"/>
    <w:rsid w:val="00F239BF"/>
    <w:rsid w:val="00F82D7C"/>
    <w:rsid w:val="00F840B6"/>
    <w:rsid w:val="00FA13BC"/>
    <w:rsid w:val="00FA1DFB"/>
    <w:rsid w:val="00FC6A92"/>
    <w:rsid w:val="00FD0CF5"/>
    <w:rsid w:val="00FE117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ACD8D"/>
  <w15:docId w15:val="{917E6820-0583-4CE4-88DC-368DF5AB5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7E9"/>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7E9"/>
    <w:pPr>
      <w:ind w:left="720"/>
      <w:contextualSpacing/>
    </w:pPr>
  </w:style>
  <w:style w:type="paragraph" w:styleId="BalloonText">
    <w:name w:val="Balloon Text"/>
    <w:basedOn w:val="Normal"/>
    <w:link w:val="BalloonTextChar"/>
    <w:uiPriority w:val="99"/>
    <w:semiHidden/>
    <w:unhideWhenUsed/>
    <w:rsid w:val="00D63D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D0B"/>
    <w:rPr>
      <w:rFonts w:ascii="Segoe UI" w:eastAsia="Times New Roman" w:hAnsi="Segoe UI" w:cs="Segoe UI"/>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370</Words>
  <Characters>2109</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Power Grid Corp Of India Ltd</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Vandita Sharma {वंदिता शर्मा}</dc:creator>
  <cp:lastModifiedBy>Solanki Das {सोलंकी दास}</cp:lastModifiedBy>
  <cp:revision>26</cp:revision>
  <dcterms:created xsi:type="dcterms:W3CDTF">2021-05-19T08:00:00Z</dcterms:created>
  <dcterms:modified xsi:type="dcterms:W3CDTF">2025-05-09T10:40:00Z</dcterms:modified>
</cp:coreProperties>
</file>